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27269" w14:textId="77777777" w:rsidR="00500671" w:rsidRDefault="00500671">
      <w:pPr>
        <w:spacing w:after="30"/>
        <w:ind w:left="130" w:firstLine="0"/>
        <w:jc w:val="center"/>
        <w:rPr>
          <w:b/>
        </w:rPr>
      </w:pPr>
    </w:p>
    <w:p w14:paraId="652347CC" w14:textId="77777777" w:rsidR="006B6198" w:rsidRPr="006B6198" w:rsidRDefault="006B6198" w:rsidP="00321C47">
      <w:pPr>
        <w:spacing w:after="30" w:line="276" w:lineRule="auto"/>
        <w:ind w:left="130" w:firstLine="0"/>
        <w:jc w:val="center"/>
        <w:rPr>
          <w:b/>
          <w:szCs w:val="24"/>
        </w:rPr>
      </w:pPr>
    </w:p>
    <w:p w14:paraId="1E8CD3B2" w14:textId="46C8D787" w:rsidR="0042396F" w:rsidRDefault="00603ABA" w:rsidP="00321C47">
      <w:pPr>
        <w:spacing w:after="30" w:line="276" w:lineRule="auto"/>
        <w:ind w:left="130" w:firstLine="0"/>
        <w:jc w:val="center"/>
        <w:rPr>
          <w:b/>
        </w:rPr>
      </w:pPr>
      <w:r>
        <w:rPr>
          <w:b/>
        </w:rPr>
        <w:t>Dlouhodobá mobilita</w:t>
      </w:r>
      <w:r w:rsidR="00E330EF">
        <w:rPr>
          <w:b/>
        </w:rPr>
        <w:t xml:space="preserve"> žáků</w:t>
      </w:r>
    </w:p>
    <w:p w14:paraId="233D7B46" w14:textId="3C2BE6C6" w:rsidR="00847D9C" w:rsidRDefault="00847D9C" w:rsidP="00847D9C">
      <w:pPr>
        <w:spacing w:after="30" w:line="276" w:lineRule="auto"/>
        <w:ind w:left="130" w:firstLine="0"/>
        <w:jc w:val="center"/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>č</w:t>
      </w:r>
      <w:r>
        <w:rPr>
          <w:color w:val="222222"/>
          <w:szCs w:val="24"/>
          <w:shd w:val="clear" w:color="auto" w:fill="FFFFFF"/>
        </w:rPr>
        <w:t xml:space="preserve">íslo projektu: </w:t>
      </w:r>
      <w:r w:rsidRPr="006B6198">
        <w:rPr>
          <w:color w:val="222222"/>
          <w:szCs w:val="24"/>
          <w:shd w:val="clear" w:color="auto" w:fill="FFFFFF"/>
        </w:rPr>
        <w:t>2023-1-CZ01-KA121-SCH-000140698</w:t>
      </w:r>
    </w:p>
    <w:p w14:paraId="2201343B" w14:textId="77777777" w:rsidR="00847D9C" w:rsidRDefault="00847D9C" w:rsidP="00321C47">
      <w:pPr>
        <w:spacing w:after="30" w:line="276" w:lineRule="auto"/>
        <w:ind w:left="130" w:firstLine="0"/>
        <w:jc w:val="center"/>
      </w:pPr>
    </w:p>
    <w:p w14:paraId="1BA20FE9" w14:textId="399CCE66" w:rsidR="0042396F" w:rsidRDefault="0042396F" w:rsidP="00321C47">
      <w:pPr>
        <w:spacing w:after="30" w:line="276" w:lineRule="auto"/>
        <w:ind w:left="0" w:firstLine="0"/>
      </w:pPr>
    </w:p>
    <w:p w14:paraId="3349129F" w14:textId="3FE4ABE4" w:rsidR="0042396F" w:rsidRDefault="00254B0A" w:rsidP="00321C47">
      <w:pPr>
        <w:spacing w:line="276" w:lineRule="auto"/>
      </w:pPr>
      <w:r>
        <w:t xml:space="preserve">Mohou se přihlásit žáci </w:t>
      </w:r>
      <w:proofErr w:type="gramStart"/>
      <w:r>
        <w:t xml:space="preserve">letošní </w:t>
      </w:r>
      <w:r w:rsidR="006B6198">
        <w:t xml:space="preserve">3.E a </w:t>
      </w:r>
      <w:r>
        <w:t>4.E</w:t>
      </w:r>
      <w:proofErr w:type="gramEnd"/>
      <w:r>
        <w:t xml:space="preserve">  </w:t>
      </w:r>
    </w:p>
    <w:p w14:paraId="155C215A" w14:textId="04494F14" w:rsidR="0042396F" w:rsidRDefault="00254B0A" w:rsidP="00321C47">
      <w:pPr>
        <w:spacing w:line="276" w:lineRule="auto"/>
      </w:pPr>
      <w:r>
        <w:t xml:space="preserve">Maximální počet účastníků: </w:t>
      </w:r>
      <w:r w:rsidR="006B6198">
        <w:t>1</w:t>
      </w:r>
    </w:p>
    <w:p w14:paraId="0A782708" w14:textId="39260962" w:rsidR="0042396F" w:rsidRDefault="00603ABA" w:rsidP="00321C47">
      <w:pPr>
        <w:tabs>
          <w:tab w:val="center" w:pos="3404"/>
          <w:tab w:val="center" w:pos="5027"/>
        </w:tabs>
        <w:spacing w:line="276" w:lineRule="auto"/>
        <w:ind w:left="0" w:firstLine="0"/>
      </w:pPr>
      <w:r>
        <w:t>Termín</w:t>
      </w:r>
      <w:r w:rsidR="00847D9C">
        <w:t xml:space="preserve"> a trvání</w:t>
      </w:r>
      <w:r>
        <w:t xml:space="preserve"> mobility: </w:t>
      </w:r>
      <w:r w:rsidR="00254B0A">
        <w:t xml:space="preserve">2 měsíce </w:t>
      </w:r>
      <w:r w:rsidR="006B6198">
        <w:t>(</w:t>
      </w:r>
      <w:r w:rsidR="00847D9C">
        <w:t xml:space="preserve">v </w:t>
      </w:r>
      <w:bookmarkStart w:id="0" w:name="_GoBack"/>
      <w:bookmarkEnd w:id="0"/>
      <w:r w:rsidR="006B6198">
        <w:t xml:space="preserve">2. pololetí </w:t>
      </w:r>
      <w:proofErr w:type="spellStart"/>
      <w:r w:rsidR="00847D9C">
        <w:t>šk</w:t>
      </w:r>
      <w:proofErr w:type="spellEnd"/>
      <w:r w:rsidR="00847D9C">
        <w:t>. roku 2023-2</w:t>
      </w:r>
      <w:r w:rsidR="006B6198">
        <w:t>4)</w:t>
      </w:r>
    </w:p>
    <w:p w14:paraId="4E0DD790" w14:textId="0E16FC1C" w:rsidR="00752CBD" w:rsidRDefault="00752CBD" w:rsidP="00321C47">
      <w:pPr>
        <w:tabs>
          <w:tab w:val="center" w:pos="3404"/>
          <w:tab w:val="center" w:pos="5027"/>
        </w:tabs>
        <w:spacing w:line="276" w:lineRule="auto"/>
        <w:ind w:left="0" w:firstLine="0"/>
      </w:pPr>
      <w:r>
        <w:t xml:space="preserve">Místo: IES Santa Isabel de </w:t>
      </w:r>
      <w:proofErr w:type="spellStart"/>
      <w:r>
        <w:t>Hungría</w:t>
      </w:r>
      <w:proofErr w:type="spellEnd"/>
      <w:r>
        <w:t xml:space="preserve">, Jerez de la </w:t>
      </w:r>
      <w:proofErr w:type="spellStart"/>
      <w:r>
        <w:t>Frontera</w:t>
      </w:r>
      <w:proofErr w:type="spellEnd"/>
      <w:r>
        <w:t>, Španělsko</w:t>
      </w:r>
    </w:p>
    <w:p w14:paraId="2AA2CCD6" w14:textId="50E6B620" w:rsidR="0042396F" w:rsidRDefault="0042396F" w:rsidP="00321C47">
      <w:pPr>
        <w:spacing w:after="30" w:line="276" w:lineRule="auto"/>
        <w:ind w:left="0" w:firstLine="0"/>
      </w:pPr>
    </w:p>
    <w:p w14:paraId="4298E75D" w14:textId="687708E3" w:rsidR="0042396F" w:rsidRDefault="00847D9C" w:rsidP="00321C47">
      <w:pPr>
        <w:tabs>
          <w:tab w:val="center" w:pos="2873"/>
        </w:tabs>
        <w:spacing w:after="33" w:line="276" w:lineRule="auto"/>
        <w:ind w:left="-15" w:firstLine="0"/>
      </w:pPr>
      <w:r>
        <w:rPr>
          <w:b/>
        </w:rPr>
        <w:t>Od uchazečů se očekává:</w:t>
      </w:r>
    </w:p>
    <w:p w14:paraId="7EF0A868" w14:textId="77777777" w:rsidR="0042396F" w:rsidRDefault="00254B0A" w:rsidP="00321C47">
      <w:pPr>
        <w:numPr>
          <w:ilvl w:val="0"/>
          <w:numId w:val="1"/>
        </w:numPr>
        <w:spacing w:line="276" w:lineRule="auto"/>
        <w:ind w:hanging="359"/>
      </w:pPr>
      <w:r>
        <w:t>motivace,</w:t>
      </w:r>
    </w:p>
    <w:p w14:paraId="62B71265" w14:textId="77777777" w:rsidR="0042396F" w:rsidRDefault="00254B0A" w:rsidP="00321C47">
      <w:pPr>
        <w:numPr>
          <w:ilvl w:val="0"/>
          <w:numId w:val="1"/>
        </w:numPr>
        <w:spacing w:line="276" w:lineRule="auto"/>
        <w:ind w:hanging="359"/>
      </w:pPr>
      <w:r>
        <w:t>osobnost s otevřeným myšlením,</w:t>
      </w:r>
    </w:p>
    <w:p w14:paraId="2449919F" w14:textId="77777777" w:rsidR="0042396F" w:rsidRDefault="00254B0A" w:rsidP="00321C47">
      <w:pPr>
        <w:numPr>
          <w:ilvl w:val="0"/>
          <w:numId w:val="1"/>
        </w:numPr>
        <w:spacing w:line="276" w:lineRule="auto"/>
        <w:ind w:hanging="359"/>
      </w:pPr>
      <w:r>
        <w:t>soběstačnost,</w:t>
      </w:r>
    </w:p>
    <w:p w14:paraId="35644DF0" w14:textId="6B958518" w:rsidR="0042396F" w:rsidRDefault="00254B0A" w:rsidP="00321C47">
      <w:pPr>
        <w:numPr>
          <w:ilvl w:val="0"/>
          <w:numId w:val="1"/>
        </w:numPr>
        <w:spacing w:line="276" w:lineRule="auto"/>
        <w:ind w:hanging="359"/>
      </w:pPr>
      <w:r>
        <w:t>studijní předpoklady,</w:t>
      </w:r>
    </w:p>
    <w:p w14:paraId="7C07C3CB" w14:textId="40256261" w:rsidR="00752CBD" w:rsidRDefault="00847D9C" w:rsidP="00752CBD">
      <w:pPr>
        <w:numPr>
          <w:ilvl w:val="0"/>
          <w:numId w:val="1"/>
        </w:numPr>
        <w:spacing w:line="276" w:lineRule="auto"/>
        <w:ind w:hanging="359"/>
      </w:pPr>
      <w:r>
        <w:t>podpora zákonných zástupců</w:t>
      </w:r>
      <w:r w:rsidR="00752CBD">
        <w:t>,</w:t>
      </w:r>
    </w:p>
    <w:p w14:paraId="26ED7A45" w14:textId="180FC976" w:rsidR="0042396F" w:rsidRDefault="00603ABA" w:rsidP="00321C47">
      <w:pPr>
        <w:numPr>
          <w:ilvl w:val="0"/>
          <w:numId w:val="1"/>
        </w:numPr>
        <w:spacing w:after="0" w:line="276" w:lineRule="auto"/>
        <w:ind w:hanging="359"/>
      </w:pPr>
      <w:r>
        <w:t xml:space="preserve">aktivní zapojení </w:t>
      </w:r>
      <w:r w:rsidR="00752CBD">
        <w:t xml:space="preserve">do mezinárodní spolupráce </w:t>
      </w:r>
      <w:r w:rsidR="00847D9C">
        <w:t>před, během a po mobilit</w:t>
      </w:r>
      <w:r w:rsidR="006B6198">
        <w:t>ě</w:t>
      </w:r>
    </w:p>
    <w:p w14:paraId="1F298469" w14:textId="77777777" w:rsidR="00856068" w:rsidRDefault="00856068" w:rsidP="00321C47">
      <w:pPr>
        <w:spacing w:after="0" w:line="276" w:lineRule="auto"/>
        <w:ind w:left="703" w:firstLine="0"/>
      </w:pPr>
    </w:p>
    <w:p w14:paraId="45689BEC" w14:textId="47ECBE36" w:rsidR="0042396F" w:rsidRDefault="0042396F" w:rsidP="00321C47">
      <w:pPr>
        <w:spacing w:after="37" w:line="276" w:lineRule="auto"/>
        <w:ind w:left="0" w:firstLine="0"/>
      </w:pPr>
    </w:p>
    <w:p w14:paraId="59329436" w14:textId="329C49D9" w:rsidR="0042396F" w:rsidRDefault="00254B0A" w:rsidP="00321C47">
      <w:pPr>
        <w:spacing w:after="0" w:line="276" w:lineRule="auto"/>
      </w:pPr>
      <w:r>
        <w:t xml:space="preserve">Uchazeči vyplní </w:t>
      </w:r>
      <w:r>
        <w:rPr>
          <w:rFonts w:ascii="Gautami" w:eastAsia="Gautami" w:hAnsi="Gautami" w:cs="Gautami"/>
        </w:rPr>
        <w:t>​</w:t>
      </w:r>
      <w:r>
        <w:rPr>
          <w:i/>
        </w:rPr>
        <w:t>Formulář žádosti žáka</w:t>
      </w:r>
      <w:r w:rsidRPr="00005E83">
        <w:rPr>
          <w:rFonts w:eastAsia="Gautami"/>
          <w:szCs w:val="24"/>
        </w:rPr>
        <w:t>​</w:t>
      </w:r>
      <w:r w:rsidR="00005E83" w:rsidRPr="00005E83">
        <w:rPr>
          <w:rFonts w:eastAsia="Gautami"/>
          <w:szCs w:val="24"/>
        </w:rPr>
        <w:t xml:space="preserve"> a p</w:t>
      </w:r>
      <w:r w:rsidR="00005E83">
        <w:t>odepsaný ho o</w:t>
      </w:r>
      <w:r>
        <w:t>devzdají v elektronické verzi</w:t>
      </w:r>
      <w:r w:rsidR="00005E83">
        <w:t xml:space="preserve"> d</w:t>
      </w:r>
      <w:r w:rsidR="00603ABA">
        <w:t xml:space="preserve">o </w:t>
      </w:r>
      <w:r w:rsidR="00856068" w:rsidRPr="00005E83">
        <w:rPr>
          <w:b/>
          <w:bCs/>
        </w:rPr>
        <w:t>1</w:t>
      </w:r>
      <w:r w:rsidR="006B6198">
        <w:rPr>
          <w:b/>
          <w:bCs/>
        </w:rPr>
        <w:t>8</w:t>
      </w:r>
      <w:r w:rsidR="00603ABA" w:rsidRPr="00005E83">
        <w:rPr>
          <w:b/>
          <w:bCs/>
        </w:rPr>
        <w:t xml:space="preserve">. </w:t>
      </w:r>
      <w:r w:rsidR="006B6198">
        <w:rPr>
          <w:b/>
          <w:bCs/>
        </w:rPr>
        <w:t>6</w:t>
      </w:r>
      <w:r w:rsidR="00603ABA" w:rsidRPr="00005E83">
        <w:rPr>
          <w:b/>
          <w:bCs/>
        </w:rPr>
        <w:t>. 20</w:t>
      </w:r>
      <w:r w:rsidR="00856068" w:rsidRPr="00005E83">
        <w:rPr>
          <w:b/>
          <w:bCs/>
        </w:rPr>
        <w:t>2</w:t>
      </w:r>
      <w:r w:rsidR="006B6198">
        <w:rPr>
          <w:b/>
          <w:bCs/>
        </w:rPr>
        <w:t>3</w:t>
      </w:r>
      <w:r w:rsidR="00603ABA">
        <w:t xml:space="preserve"> na e-mailovou adresu </w:t>
      </w:r>
      <w:hyperlink r:id="rId7" w:history="1">
        <w:r w:rsidR="006B6198" w:rsidRPr="00A428D0">
          <w:rPr>
            <w:rStyle w:val="Hypertextovodkaz"/>
          </w:rPr>
          <w:t>recmanova@glp-plzen.cz</w:t>
        </w:r>
      </w:hyperlink>
      <w:r w:rsidR="006B6198">
        <w:t>.</w:t>
      </w:r>
    </w:p>
    <w:p w14:paraId="5298CAB0" w14:textId="77777777" w:rsidR="006B6198" w:rsidRPr="00603ABA" w:rsidRDefault="006B6198" w:rsidP="00321C47">
      <w:pPr>
        <w:spacing w:after="0" w:line="276" w:lineRule="auto"/>
      </w:pPr>
    </w:p>
    <w:p w14:paraId="046CAF8A" w14:textId="0192CE38" w:rsidR="0042396F" w:rsidRDefault="00254B0A" w:rsidP="00321C47">
      <w:pPr>
        <w:spacing w:line="276" w:lineRule="auto"/>
      </w:pPr>
      <w:r>
        <w:t xml:space="preserve">Vybraní žáci se zúčastní povinného semináře před mobilitou pořádaného národní agenturou. </w:t>
      </w:r>
    </w:p>
    <w:p w14:paraId="54678FAE" w14:textId="77777777" w:rsidR="006B6198" w:rsidRDefault="006B6198" w:rsidP="00321C47">
      <w:pPr>
        <w:spacing w:line="276" w:lineRule="auto"/>
      </w:pPr>
    </w:p>
    <w:p w14:paraId="58970564" w14:textId="0371B263" w:rsidR="0042396F" w:rsidRDefault="00254B0A" w:rsidP="00321C47">
      <w:pPr>
        <w:spacing w:line="276" w:lineRule="auto"/>
      </w:pPr>
      <w:r>
        <w:t>Škola zajistí letenku do cílové dest</w:t>
      </w:r>
      <w:r w:rsidR="00603ABA">
        <w:t>inace a zpět, kapesné po dobu mobility</w:t>
      </w:r>
      <w:r w:rsidR="00005E83">
        <w:t xml:space="preserve">, cestovní pojištění a jazykovou přípravu. </w:t>
      </w:r>
    </w:p>
    <w:p w14:paraId="34B6B960" w14:textId="41234820" w:rsidR="0042396F" w:rsidRDefault="0042396F" w:rsidP="00321C47">
      <w:pPr>
        <w:spacing w:line="276" w:lineRule="auto"/>
      </w:pPr>
    </w:p>
    <w:p w14:paraId="60F26EDD" w14:textId="77777777" w:rsidR="0042396F" w:rsidRDefault="00254B0A" w:rsidP="00321C47">
      <w:pPr>
        <w:spacing w:after="30" w:line="276" w:lineRule="auto"/>
        <w:ind w:left="0" w:firstLine="0"/>
      </w:pPr>
      <w:r>
        <w:t xml:space="preserve"> </w:t>
      </w:r>
    </w:p>
    <w:p w14:paraId="4F941011" w14:textId="5B1CF2F5" w:rsidR="0042396F" w:rsidRDefault="00254B0A" w:rsidP="00321C47">
      <w:pPr>
        <w:spacing w:line="276" w:lineRule="auto"/>
      </w:pPr>
      <w:r>
        <w:t>Více informací pod</w:t>
      </w:r>
      <w:r w:rsidR="006B6198">
        <w:t xml:space="preserve">á </w:t>
      </w:r>
      <w:r>
        <w:t>Mgr. Jana Recmanová</w:t>
      </w:r>
      <w:r w:rsidR="006B6198">
        <w:t>.</w:t>
      </w:r>
    </w:p>
    <w:sectPr w:rsidR="0042396F">
      <w:headerReference w:type="default" r:id="rId8"/>
      <w:footerReference w:type="default" r:id="rId9"/>
      <w:pgSz w:w="11900" w:h="16820"/>
      <w:pgMar w:top="1440" w:right="1616" w:bottom="1440" w:left="14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4670A" w14:textId="77777777" w:rsidR="009D37A1" w:rsidRDefault="009D37A1" w:rsidP="00603ABA">
      <w:pPr>
        <w:spacing w:after="0" w:line="240" w:lineRule="auto"/>
      </w:pPr>
      <w:r>
        <w:separator/>
      </w:r>
    </w:p>
  </w:endnote>
  <w:endnote w:type="continuationSeparator" w:id="0">
    <w:p w14:paraId="4A3FB8B3" w14:textId="77777777" w:rsidR="009D37A1" w:rsidRDefault="009D37A1" w:rsidP="00603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5E697" w14:textId="17587E03" w:rsidR="00752CBD" w:rsidRDefault="00752CBD" w:rsidP="00752CBD">
    <w:pPr>
      <w:pStyle w:val="Zpat"/>
      <w:tabs>
        <w:tab w:val="clear" w:pos="4536"/>
        <w:tab w:val="clear" w:pos="9072"/>
        <w:tab w:val="left" w:pos="2220"/>
      </w:tabs>
    </w:pPr>
    <w:r>
      <w:tab/>
    </w:r>
    <w:r>
      <w:tab/>
    </w:r>
    <w:r w:rsidRPr="00752CBD">
      <w:drawing>
        <wp:inline distT="0" distB="0" distL="0" distR="0" wp14:anchorId="38E700DF" wp14:editId="1119454E">
          <wp:extent cx="2762636" cy="79068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2636" cy="790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8078E" w14:textId="77777777" w:rsidR="009D37A1" w:rsidRDefault="009D37A1" w:rsidP="00603ABA">
      <w:pPr>
        <w:spacing w:after="0" w:line="240" w:lineRule="auto"/>
      </w:pPr>
      <w:r>
        <w:separator/>
      </w:r>
    </w:p>
  </w:footnote>
  <w:footnote w:type="continuationSeparator" w:id="0">
    <w:p w14:paraId="1CA28B7A" w14:textId="77777777" w:rsidR="009D37A1" w:rsidRDefault="009D37A1" w:rsidP="00603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D30E2" w14:textId="447F8BA2" w:rsidR="00603ABA" w:rsidRDefault="00752CBD" w:rsidP="00603ABA">
    <w:pPr>
      <w:pStyle w:val="Zhlav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5A8EADC" wp14:editId="5143DE39">
          <wp:simplePos x="0" y="0"/>
          <wp:positionH relativeFrom="margin">
            <wp:posOffset>2640965</wp:posOffset>
          </wp:positionH>
          <wp:positionV relativeFrom="paragraph">
            <wp:posOffset>-240030</wp:posOffset>
          </wp:positionV>
          <wp:extent cx="466725" cy="628650"/>
          <wp:effectExtent l="0" t="0" r="9525" b="0"/>
          <wp:wrapSquare wrapText="bothSides"/>
          <wp:docPr id="3" name="Obráze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41788"/>
    <w:multiLevelType w:val="hybridMultilevel"/>
    <w:tmpl w:val="DE04CA80"/>
    <w:lvl w:ilvl="0" w:tplc="47306078">
      <w:start w:val="1"/>
      <w:numFmt w:val="bullet"/>
      <w:lvlText w:val="●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AC498">
      <w:start w:val="1"/>
      <w:numFmt w:val="bullet"/>
      <w:lvlText w:val="o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A433E">
      <w:start w:val="1"/>
      <w:numFmt w:val="bullet"/>
      <w:lvlText w:val="▪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84504">
      <w:start w:val="1"/>
      <w:numFmt w:val="bullet"/>
      <w:lvlText w:val="•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9224AA">
      <w:start w:val="1"/>
      <w:numFmt w:val="bullet"/>
      <w:lvlText w:val="o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0DD52">
      <w:start w:val="1"/>
      <w:numFmt w:val="bullet"/>
      <w:lvlText w:val="▪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A27F9A">
      <w:start w:val="1"/>
      <w:numFmt w:val="bullet"/>
      <w:lvlText w:val="•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CA1F8">
      <w:start w:val="1"/>
      <w:numFmt w:val="bullet"/>
      <w:lvlText w:val="o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AB176">
      <w:start w:val="1"/>
      <w:numFmt w:val="bullet"/>
      <w:lvlText w:val="▪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6F"/>
    <w:rsid w:val="00005E83"/>
    <w:rsid w:val="00254B0A"/>
    <w:rsid w:val="00321C47"/>
    <w:rsid w:val="0042396F"/>
    <w:rsid w:val="00480A35"/>
    <w:rsid w:val="00500671"/>
    <w:rsid w:val="005F1001"/>
    <w:rsid w:val="00603ABA"/>
    <w:rsid w:val="006B6198"/>
    <w:rsid w:val="00752CBD"/>
    <w:rsid w:val="00847D9C"/>
    <w:rsid w:val="00856068"/>
    <w:rsid w:val="009D37A1"/>
    <w:rsid w:val="00BA2158"/>
    <w:rsid w:val="00C77B2B"/>
    <w:rsid w:val="00E3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70A14"/>
  <w15:docId w15:val="{804891E2-DEA4-43FD-AF01-3D45F709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2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3AB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03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3ABA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603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3ABA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B6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manova@glp-plze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Luďka Pika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Sloupová</dc:creator>
  <cp:keywords/>
  <cp:lastModifiedBy>Iva Sloupová</cp:lastModifiedBy>
  <cp:revision>3</cp:revision>
  <dcterms:created xsi:type="dcterms:W3CDTF">2023-05-29T17:43:00Z</dcterms:created>
  <dcterms:modified xsi:type="dcterms:W3CDTF">2023-05-31T09:08:00Z</dcterms:modified>
</cp:coreProperties>
</file>